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4"/>
        <w:gridCol w:w="776"/>
        <w:gridCol w:w="8910"/>
      </w:tblGrid>
      <w:tr w:rsidR="00203231" w:rsidRPr="00BC2257" w:rsidTr="00203231">
        <w:trPr>
          <w:trHeight w:val="214"/>
        </w:trPr>
        <w:tc>
          <w:tcPr>
            <w:tcW w:w="1204" w:type="dxa"/>
          </w:tcPr>
          <w:p w:rsidR="00487480" w:rsidRPr="002A1E1D" w:rsidRDefault="00487480" w:rsidP="003267DC">
            <w:pPr>
              <w:pStyle w:val="TableParagraph"/>
              <w:spacing w:line="220" w:lineRule="exact"/>
              <w:ind w:right="54"/>
              <w:jc w:val="center"/>
              <w:rPr>
                <w:b/>
              </w:rPr>
            </w:pPr>
            <w:r w:rsidRPr="002A1E1D">
              <w:rPr>
                <w:b/>
                <w:spacing w:val="-4"/>
              </w:rPr>
              <w:t>Week</w:t>
            </w:r>
          </w:p>
        </w:tc>
        <w:tc>
          <w:tcPr>
            <w:tcW w:w="9686" w:type="dxa"/>
            <w:gridSpan w:val="2"/>
          </w:tcPr>
          <w:p w:rsidR="00487480" w:rsidRPr="002A1E1D" w:rsidRDefault="00487480" w:rsidP="003267DC">
            <w:pPr>
              <w:pStyle w:val="TableParagraph"/>
              <w:spacing w:line="220" w:lineRule="exact"/>
              <w:ind w:left="64"/>
              <w:jc w:val="center"/>
              <w:rPr>
                <w:b/>
              </w:rPr>
            </w:pPr>
            <w:r w:rsidRPr="002A1E1D">
              <w:rPr>
                <w:b/>
                <w:spacing w:val="-2"/>
              </w:rPr>
              <w:t>Theory</w:t>
            </w:r>
          </w:p>
        </w:tc>
      </w:tr>
      <w:tr w:rsidR="00BC2257" w:rsidRPr="00BC2257" w:rsidTr="00203231">
        <w:trPr>
          <w:trHeight w:val="556"/>
        </w:trPr>
        <w:tc>
          <w:tcPr>
            <w:tcW w:w="1204" w:type="dxa"/>
          </w:tcPr>
          <w:p w:rsidR="00487480" w:rsidRPr="00BC2257" w:rsidRDefault="00487480" w:rsidP="003267DC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5" w:line="271" w:lineRule="auto"/>
              <w:ind w:left="104" w:hanging="53"/>
              <w:rPr>
                <w:b/>
                <w:sz w:val="18"/>
                <w:szCs w:val="18"/>
              </w:rPr>
            </w:pPr>
            <w:r w:rsidRPr="002A1E1D">
              <w:rPr>
                <w:b/>
                <w:spacing w:val="-2"/>
                <w:sz w:val="18"/>
                <w:szCs w:val="18"/>
              </w:rPr>
              <w:t xml:space="preserve">Lecture </w:t>
            </w:r>
            <w:r w:rsidRPr="002A1E1D">
              <w:rPr>
                <w:b/>
                <w:spacing w:val="-4"/>
                <w:sz w:val="18"/>
                <w:szCs w:val="18"/>
              </w:rPr>
              <w:t>Day</w:t>
            </w:r>
          </w:p>
        </w:tc>
        <w:tc>
          <w:tcPr>
            <w:tcW w:w="8910" w:type="dxa"/>
          </w:tcPr>
          <w:p w:rsidR="00487480" w:rsidRPr="002A1E1D" w:rsidRDefault="002A1E1D" w:rsidP="002A1E1D">
            <w:pPr>
              <w:pStyle w:val="TableParagraph"/>
              <w:spacing w:before="125"/>
              <w:ind w:right="68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                                                                                   </w:t>
            </w:r>
            <w:r w:rsidR="00487480" w:rsidRPr="002A1E1D">
              <w:rPr>
                <w:b/>
                <w:spacing w:val="-2"/>
                <w:sz w:val="18"/>
                <w:szCs w:val="18"/>
              </w:rPr>
              <w:t>Topic</w:t>
            </w:r>
            <w:r>
              <w:rPr>
                <w:b/>
                <w:spacing w:val="-2"/>
                <w:sz w:val="18"/>
                <w:szCs w:val="18"/>
              </w:rPr>
              <w:t>s</w:t>
            </w:r>
          </w:p>
          <w:p w:rsidR="00487480" w:rsidRPr="002A1E1D" w:rsidRDefault="002A1E1D" w:rsidP="002A1E1D">
            <w:pPr>
              <w:pStyle w:val="TableParagraph"/>
              <w:spacing w:before="2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</w:t>
            </w:r>
            <w:r w:rsidR="00487480" w:rsidRPr="002A1E1D">
              <w:rPr>
                <w:b/>
                <w:sz w:val="18"/>
                <w:szCs w:val="18"/>
              </w:rPr>
              <w:t>(including</w:t>
            </w:r>
            <w:r w:rsidR="007403CA" w:rsidRPr="002A1E1D">
              <w:rPr>
                <w:b/>
                <w:sz w:val="18"/>
                <w:szCs w:val="18"/>
              </w:rPr>
              <w:t xml:space="preserve"> </w:t>
            </w:r>
            <w:r w:rsidR="00487480" w:rsidRPr="002A1E1D">
              <w:rPr>
                <w:b/>
                <w:sz w:val="18"/>
                <w:szCs w:val="18"/>
              </w:rPr>
              <w:t>assignment/</w:t>
            </w:r>
            <w:r w:rsidR="00487480" w:rsidRPr="002A1E1D">
              <w:rPr>
                <w:b/>
                <w:spacing w:val="-4"/>
                <w:sz w:val="18"/>
                <w:szCs w:val="18"/>
              </w:rPr>
              <w:t>test)</w:t>
            </w:r>
          </w:p>
        </w:tc>
      </w:tr>
      <w:tr w:rsidR="00BC2257" w:rsidRPr="00BC2257" w:rsidTr="00203231">
        <w:trPr>
          <w:trHeight w:val="457"/>
        </w:trPr>
        <w:tc>
          <w:tcPr>
            <w:tcW w:w="1204" w:type="dxa"/>
            <w:vMerge w:val="restart"/>
          </w:tcPr>
          <w:p w:rsidR="00487480" w:rsidRPr="002A1E1D" w:rsidRDefault="00D4791C" w:rsidP="00C93EFA">
            <w:pPr>
              <w:pStyle w:val="TableParagraph"/>
              <w:spacing w:line="360" w:lineRule="auto"/>
              <w:ind w:left="249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z w:val="20"/>
              </w:rPr>
              <w:t>1st</w:t>
            </w: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1"/>
              <w:ind w:left="81" w:right="15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1st</w:t>
            </w:r>
          </w:p>
        </w:tc>
        <w:tc>
          <w:tcPr>
            <w:tcW w:w="8910" w:type="dxa"/>
          </w:tcPr>
          <w:p w:rsidR="00487480" w:rsidRPr="00BC2257" w:rsidRDefault="00487480" w:rsidP="003267DC">
            <w:pPr>
              <w:pStyle w:val="TableParagraph"/>
              <w:spacing w:line="228" w:lineRule="auto"/>
              <w:ind w:left="75" w:right="618" w:firstLine="58"/>
              <w:rPr>
                <w:sz w:val="18"/>
              </w:rPr>
            </w:pPr>
            <w:r w:rsidRPr="00BC2257">
              <w:rPr>
                <w:sz w:val="18"/>
              </w:rPr>
              <w:t>Introduction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to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Semiconductors and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Diodes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:Electrons-free and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valence</w:t>
            </w:r>
          </w:p>
        </w:tc>
      </w:tr>
      <w:tr w:rsidR="00BC2257" w:rsidRPr="00BC2257" w:rsidTr="00203231">
        <w:trPr>
          <w:trHeight w:val="313"/>
        </w:trPr>
        <w:tc>
          <w:tcPr>
            <w:tcW w:w="1204" w:type="dxa"/>
            <w:vMerge/>
            <w:tcBorders>
              <w:top w:val="nil"/>
            </w:tcBorders>
          </w:tcPr>
          <w:p w:rsidR="00487480" w:rsidRPr="002A1E1D" w:rsidRDefault="00487480" w:rsidP="003267DC">
            <w:pPr>
              <w:rPr>
                <w:b/>
                <w:sz w:val="4"/>
                <w:szCs w:val="2"/>
              </w:rPr>
            </w:pP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1"/>
              <w:ind w:left="81" w:right="15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2nd</w:t>
            </w:r>
          </w:p>
        </w:tc>
        <w:tc>
          <w:tcPr>
            <w:tcW w:w="8910" w:type="dxa"/>
          </w:tcPr>
          <w:p w:rsidR="00487480" w:rsidRPr="00BC2257" w:rsidRDefault="00487480" w:rsidP="003267DC">
            <w:pPr>
              <w:pStyle w:val="TableParagraph"/>
              <w:spacing w:before="12" w:line="228" w:lineRule="auto"/>
              <w:ind w:left="75" w:right="288" w:firstLine="91"/>
              <w:rPr>
                <w:sz w:val="18"/>
              </w:rPr>
            </w:pPr>
            <w:r w:rsidRPr="00BC2257">
              <w:rPr>
                <w:rFonts w:ascii="Calibri"/>
                <w:b/>
                <w:sz w:val="18"/>
              </w:rPr>
              <w:t>Conductors</w:t>
            </w:r>
            <w:r w:rsidR="007403CA">
              <w:rPr>
                <w:rFonts w:ascii="Calibri"/>
                <w:b/>
                <w:sz w:val="18"/>
              </w:rPr>
              <w:t xml:space="preserve"> </w:t>
            </w:r>
            <w:r w:rsidRPr="00BC2257">
              <w:rPr>
                <w:rFonts w:ascii="Calibri"/>
                <w:b/>
                <w:sz w:val="18"/>
              </w:rPr>
              <w:t>,Insulators,</w:t>
            </w:r>
            <w:r w:rsidR="007403CA">
              <w:rPr>
                <w:rFonts w:ascii="Calibri"/>
                <w:b/>
                <w:sz w:val="18"/>
              </w:rPr>
              <w:t xml:space="preserve"> </w:t>
            </w:r>
            <w:r w:rsidRPr="00BC2257">
              <w:rPr>
                <w:rFonts w:ascii="Calibri"/>
                <w:b/>
                <w:sz w:val="18"/>
              </w:rPr>
              <w:t xml:space="preserve">and </w:t>
            </w:r>
            <w:r w:rsidRPr="00BC2257">
              <w:rPr>
                <w:sz w:val="18"/>
              </w:rPr>
              <w:t>Semiconductors-definition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&amp;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energy band diagrams</w:t>
            </w:r>
          </w:p>
        </w:tc>
      </w:tr>
      <w:tr w:rsidR="00BC2257" w:rsidRPr="00BC2257" w:rsidTr="00203231">
        <w:trPr>
          <w:trHeight w:val="250"/>
        </w:trPr>
        <w:tc>
          <w:tcPr>
            <w:tcW w:w="1204" w:type="dxa"/>
            <w:vMerge w:val="restart"/>
          </w:tcPr>
          <w:p w:rsidR="00487480" w:rsidRPr="002A1E1D" w:rsidRDefault="00271DC2" w:rsidP="00487480">
            <w:pPr>
              <w:pStyle w:val="TableParagraph"/>
              <w:spacing w:before="1"/>
              <w:ind w:left="215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>2nd</w:t>
            </w: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6"/>
              <w:ind w:left="81" w:right="2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3RD</w:t>
            </w:r>
          </w:p>
        </w:tc>
        <w:tc>
          <w:tcPr>
            <w:tcW w:w="8910" w:type="dxa"/>
          </w:tcPr>
          <w:p w:rsidR="00487480" w:rsidRPr="00BC2257" w:rsidRDefault="00487480" w:rsidP="003267DC">
            <w:pPr>
              <w:pStyle w:val="TableParagraph"/>
              <w:spacing w:line="230" w:lineRule="auto"/>
              <w:ind w:left="75" w:right="288"/>
              <w:rPr>
                <w:sz w:val="18"/>
              </w:rPr>
            </w:pPr>
            <w:r w:rsidRPr="00BC2257">
              <w:rPr>
                <w:sz w:val="18"/>
              </w:rPr>
              <w:t>Properties of semiconductors. Meaning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of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Hole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current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,electron- hole pairs</w:t>
            </w:r>
          </w:p>
        </w:tc>
      </w:tr>
      <w:tr w:rsidR="00BC2257" w:rsidRPr="00BC2257" w:rsidTr="00203231">
        <w:trPr>
          <w:trHeight w:val="412"/>
        </w:trPr>
        <w:tc>
          <w:tcPr>
            <w:tcW w:w="1204" w:type="dxa"/>
            <w:vMerge/>
            <w:tcBorders>
              <w:top w:val="nil"/>
            </w:tcBorders>
          </w:tcPr>
          <w:p w:rsidR="00487480" w:rsidRPr="002A1E1D" w:rsidRDefault="00487480" w:rsidP="003267DC">
            <w:pPr>
              <w:rPr>
                <w:b/>
                <w:sz w:val="4"/>
                <w:szCs w:val="2"/>
              </w:rPr>
            </w:pP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4TH</w:t>
            </w:r>
          </w:p>
        </w:tc>
        <w:tc>
          <w:tcPr>
            <w:tcW w:w="8910" w:type="dxa"/>
          </w:tcPr>
          <w:p w:rsidR="00487480" w:rsidRPr="00BC2257" w:rsidRDefault="00487480" w:rsidP="003267DC">
            <w:pPr>
              <w:pStyle w:val="TableParagraph"/>
              <w:spacing w:before="1" w:line="228" w:lineRule="auto"/>
              <w:ind w:left="75" w:right="618"/>
              <w:rPr>
                <w:sz w:val="18"/>
              </w:rPr>
            </w:pPr>
            <w:r w:rsidRPr="00BC2257">
              <w:rPr>
                <w:sz w:val="18"/>
              </w:rPr>
              <w:t>Intrinsic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 Extrinsic semiconductors,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N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P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 xml:space="preserve">type </w:t>
            </w:r>
            <w:r w:rsidRPr="00BC2257">
              <w:rPr>
                <w:spacing w:val="-2"/>
                <w:sz w:val="18"/>
              </w:rPr>
              <w:t>semiconductors</w:t>
            </w:r>
          </w:p>
        </w:tc>
      </w:tr>
      <w:tr w:rsidR="00BC2257" w:rsidRPr="00BC2257" w:rsidTr="00203231">
        <w:trPr>
          <w:trHeight w:val="448"/>
        </w:trPr>
        <w:tc>
          <w:tcPr>
            <w:tcW w:w="1204" w:type="dxa"/>
            <w:vMerge w:val="restart"/>
          </w:tcPr>
          <w:p w:rsidR="00487480" w:rsidRPr="002A1E1D" w:rsidRDefault="00271DC2" w:rsidP="00487480">
            <w:pPr>
              <w:pStyle w:val="TableParagraph"/>
              <w:ind w:left="234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>3rd</w:t>
            </w: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5TH</w:t>
            </w:r>
          </w:p>
        </w:tc>
        <w:tc>
          <w:tcPr>
            <w:tcW w:w="8910" w:type="dxa"/>
          </w:tcPr>
          <w:p w:rsidR="00487480" w:rsidRPr="00BC2257" w:rsidRDefault="00487480" w:rsidP="003267DC">
            <w:pPr>
              <w:pStyle w:val="TableParagraph"/>
              <w:spacing w:line="232" w:lineRule="auto"/>
              <w:ind w:left="75" w:right="288"/>
              <w:rPr>
                <w:sz w:val="18"/>
              </w:rPr>
            </w:pPr>
            <w:r w:rsidRPr="00BC2257">
              <w:rPr>
                <w:sz w:val="18"/>
              </w:rPr>
              <w:t>Diode- formation, depletion region, VI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Characteristics,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ratings,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types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 applications. Z</w:t>
            </w:r>
            <w:r w:rsidR="002A1E1D">
              <w:rPr>
                <w:sz w:val="18"/>
              </w:rPr>
              <w:t>en</w:t>
            </w:r>
            <w:r w:rsidR="007403CA" w:rsidRPr="00BC2257">
              <w:rPr>
                <w:sz w:val="18"/>
              </w:rPr>
              <w:t>er</w:t>
            </w:r>
            <w:r w:rsidRPr="00BC2257">
              <w:rPr>
                <w:sz w:val="18"/>
              </w:rPr>
              <w:t xml:space="preserve"> diode- reverse bias characteristics</w:t>
            </w:r>
          </w:p>
        </w:tc>
      </w:tr>
      <w:tr w:rsidR="00BC2257" w:rsidRPr="00BC2257" w:rsidTr="00203231">
        <w:trPr>
          <w:trHeight w:val="421"/>
        </w:trPr>
        <w:tc>
          <w:tcPr>
            <w:tcW w:w="1204" w:type="dxa"/>
            <w:vMerge/>
            <w:tcBorders>
              <w:top w:val="nil"/>
            </w:tcBorders>
          </w:tcPr>
          <w:p w:rsidR="00487480" w:rsidRPr="002A1E1D" w:rsidRDefault="00487480" w:rsidP="003267DC">
            <w:pPr>
              <w:rPr>
                <w:b/>
                <w:sz w:val="4"/>
                <w:szCs w:val="2"/>
              </w:rPr>
            </w:pP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6TH</w:t>
            </w:r>
          </w:p>
        </w:tc>
        <w:tc>
          <w:tcPr>
            <w:tcW w:w="8910" w:type="dxa"/>
          </w:tcPr>
          <w:p w:rsidR="00487480" w:rsidRPr="00BC2257" w:rsidRDefault="002A1E1D" w:rsidP="002A1E1D">
            <w:pPr>
              <w:pStyle w:val="TableParagraph"/>
              <w:spacing w:before="63"/>
              <w:ind w:right="280"/>
              <w:jc w:val="both"/>
              <w:rPr>
                <w:sz w:val="18"/>
              </w:rPr>
            </w:pPr>
            <w:r>
              <w:rPr>
                <w:sz w:val="18"/>
              </w:rPr>
              <w:t>V</w:t>
            </w:r>
            <w:r w:rsidR="00487480" w:rsidRPr="00BC2257">
              <w:rPr>
                <w:sz w:val="18"/>
              </w:rPr>
              <w:t xml:space="preserve">oltage regulation, shunt voltage regulator, and applications. </w:t>
            </w:r>
            <w:r w:rsidR="000A3290">
              <w:rPr>
                <w:sz w:val="18"/>
              </w:rPr>
              <w:t>Varis</w:t>
            </w:r>
            <w:r w:rsidR="007403CA" w:rsidRPr="00BC2257">
              <w:rPr>
                <w:sz w:val="18"/>
              </w:rPr>
              <w:t>t</w:t>
            </w:r>
            <w:r w:rsidR="000A3290">
              <w:rPr>
                <w:sz w:val="18"/>
              </w:rPr>
              <w:t xml:space="preserve">or and Thermistor </w:t>
            </w:r>
            <w:r w:rsidR="00487480" w:rsidRPr="00BC2257">
              <w:rPr>
                <w:sz w:val="18"/>
              </w:rPr>
              <w:t xml:space="preserve"> working and applications.</w:t>
            </w:r>
          </w:p>
        </w:tc>
      </w:tr>
      <w:tr w:rsidR="00BC2257" w:rsidRPr="00BC2257" w:rsidTr="00203231">
        <w:trPr>
          <w:trHeight w:val="304"/>
        </w:trPr>
        <w:tc>
          <w:tcPr>
            <w:tcW w:w="1204" w:type="dxa"/>
          </w:tcPr>
          <w:p w:rsidR="00487480" w:rsidRPr="002A1E1D" w:rsidRDefault="00271DC2" w:rsidP="00487480">
            <w:pPr>
              <w:pStyle w:val="NoSpacing"/>
              <w:jc w:val="center"/>
              <w:rPr>
                <w:b/>
                <w:sz w:val="18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>4th</w:t>
            </w:r>
          </w:p>
        </w:tc>
        <w:tc>
          <w:tcPr>
            <w:tcW w:w="776" w:type="dxa"/>
          </w:tcPr>
          <w:p w:rsidR="00487480" w:rsidRPr="002A1E1D" w:rsidRDefault="00487480" w:rsidP="003267DC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7TH</w:t>
            </w:r>
          </w:p>
        </w:tc>
        <w:tc>
          <w:tcPr>
            <w:tcW w:w="8910" w:type="dxa"/>
          </w:tcPr>
          <w:p w:rsidR="00487480" w:rsidRPr="00BC2257" w:rsidRDefault="00487480" w:rsidP="003267DC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Transistors and MOSFETs: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Transistors- definition, terminals, types, symbols, formation of  NPN and PNP</w:t>
            </w:r>
          </w:p>
        </w:tc>
      </w:tr>
      <w:tr w:rsidR="00C93EFA" w:rsidRPr="00BC2257" w:rsidTr="00203231">
        <w:trPr>
          <w:trHeight w:val="295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before="213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8TH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 xml:space="preserve">Transistor biasing- definition, importance, list types, </w:t>
            </w:r>
            <w:r w:rsidR="007403CA" w:rsidRPr="00BC2257">
              <w:rPr>
                <w:sz w:val="18"/>
              </w:rPr>
              <w:t>stabilization</w:t>
            </w:r>
            <w:r w:rsidRPr="00BC2257">
              <w:rPr>
                <w:sz w:val="18"/>
              </w:rPr>
              <w:t>, thermal runaway, heat sink, and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voltage divider method</w:t>
            </w:r>
          </w:p>
        </w:tc>
      </w:tr>
      <w:tr w:rsidR="00C93EFA" w:rsidRPr="00BC2257" w:rsidTr="00203231">
        <w:trPr>
          <w:trHeight w:val="43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C3FCC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>5th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C93EFA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2A1E1D">
              <w:rPr>
                <w:b/>
                <w:sz w:val="16"/>
                <w:szCs w:val="16"/>
              </w:rPr>
              <w:t>9TH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List configurations and applications transi</w:t>
            </w:r>
            <w:r w:rsidR="000A3290">
              <w:rPr>
                <w:sz w:val="18"/>
              </w:rPr>
              <w:t>s</w:t>
            </w:r>
            <w:r w:rsidRPr="00BC2257">
              <w:rPr>
                <w:sz w:val="18"/>
              </w:rPr>
              <w:t>tor.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Alpha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andBeta-definitions, relation. CE input and output characteristics- cut off, saturation</w:t>
            </w:r>
          </w:p>
        </w:tc>
      </w:tr>
      <w:tr w:rsidR="00487480" w:rsidRPr="00BC2257" w:rsidTr="00203231">
        <w:trPr>
          <w:trHeight w:val="385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10TH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C93EFA">
            <w:pPr>
              <w:pStyle w:val="NoSpacing"/>
              <w:rPr>
                <w:sz w:val="18"/>
              </w:rPr>
            </w:pPr>
            <w:r w:rsidRPr="00BC2257">
              <w:rPr>
                <w:sz w:val="18"/>
              </w:rPr>
              <w:t>Transistor as a switch. List applications. FET- definition, types. MOSFET-definition,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types,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symbol.</w:t>
            </w:r>
          </w:p>
        </w:tc>
      </w:tr>
      <w:tr w:rsidR="00C93EFA" w:rsidRPr="00BC2257" w:rsidTr="00203231">
        <w:trPr>
          <w:trHeight w:val="358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C3FCC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>6th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11TH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N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type</w:t>
            </w:r>
            <w:r w:rsidR="007403CA">
              <w:rPr>
                <w:sz w:val="18"/>
              </w:rPr>
              <w:t xml:space="preserve"> </w:t>
            </w:r>
            <w:r w:rsidR="007403CA" w:rsidRPr="00BC2257">
              <w:rPr>
                <w:sz w:val="18"/>
              </w:rPr>
              <w:t>enhancement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mode- construction, working, characteristics, switch</w:t>
            </w:r>
          </w:p>
        </w:tc>
      </w:tr>
      <w:tr w:rsidR="00487480" w:rsidRPr="00BC2257" w:rsidTr="00203231">
        <w:trPr>
          <w:trHeight w:val="250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12TH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List</w:t>
            </w:r>
            <w:r w:rsidR="00EA49C9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applications</w:t>
            </w:r>
            <w:r w:rsidR="00EA49C9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</w:t>
            </w:r>
            <w:r w:rsidR="00EA49C9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ratings. Differentiate BJT and MOSFET.</w:t>
            </w:r>
          </w:p>
        </w:tc>
      </w:tr>
      <w:tr w:rsidR="00C93EFA" w:rsidRPr="00BC2257" w:rsidTr="00203231">
        <w:trPr>
          <w:trHeight w:val="268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C3FCC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>7th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13TH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Rectifiers,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filters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regulators: Regulated power supply- block diagram and applications</w:t>
            </w:r>
          </w:p>
        </w:tc>
      </w:tr>
      <w:tr w:rsidR="00487480" w:rsidRPr="00BC2257" w:rsidTr="00203231">
        <w:trPr>
          <w:trHeight w:val="322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14TH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Rectifiers-definition,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half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wave,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centre tapped and bridge full wave rectifier, efficiency, ripple factor, PIV, ratings</w:t>
            </w:r>
          </w:p>
        </w:tc>
      </w:tr>
      <w:tr w:rsidR="00487480" w:rsidRPr="00BC2257" w:rsidTr="00203231">
        <w:trPr>
          <w:trHeight w:val="412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FB4" w:rsidRPr="002A1E1D" w:rsidRDefault="004C3FCC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>8th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15TH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Filters-definition,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necessity,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PI filters, Regulator-definition, working of 7805, operating voltages- 7809,</w:t>
            </w:r>
          </w:p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7812,7905,7912</w:t>
            </w:r>
          </w:p>
        </w:tc>
      </w:tr>
      <w:tr w:rsidR="00487480" w:rsidRPr="00BC2257" w:rsidTr="00203231">
        <w:trPr>
          <w:trHeight w:val="430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before="213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16TH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Amplifiers and Oscillators: Amplifier- definition, faithful amplification,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classification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based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on</w:t>
            </w:r>
          </w:p>
          <w:p w:rsidR="00487480" w:rsidRPr="00BC2257" w:rsidRDefault="0039085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C</w:t>
            </w:r>
            <w:r w:rsidR="00487480" w:rsidRPr="00BC2257">
              <w:rPr>
                <w:sz w:val="18"/>
              </w:rPr>
              <w:t>onfiguration</w:t>
            </w:r>
            <w:r>
              <w:rPr>
                <w:sz w:val="18"/>
              </w:rPr>
              <w:t xml:space="preserve"> </w:t>
            </w:r>
            <w:r w:rsidR="00487480" w:rsidRPr="00BC2257">
              <w:rPr>
                <w:sz w:val="18"/>
              </w:rPr>
              <w:t>,power,</w:t>
            </w:r>
            <w:r>
              <w:rPr>
                <w:sz w:val="18"/>
              </w:rPr>
              <w:t xml:space="preserve"> </w:t>
            </w:r>
            <w:r w:rsidR="00487480" w:rsidRPr="00BC2257"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 w:rsidR="00487480" w:rsidRPr="00BC2257">
              <w:rPr>
                <w:sz w:val="18"/>
              </w:rPr>
              <w:t>frequency</w:t>
            </w:r>
          </w:p>
        </w:tc>
      </w:tr>
      <w:tr w:rsidR="00C93EFA" w:rsidRPr="00BC2257" w:rsidTr="00203231">
        <w:trPr>
          <w:trHeight w:val="358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390850" w:rsidP="005A5F00">
            <w:pPr>
              <w:pStyle w:val="TableParagraph"/>
              <w:tabs>
                <w:tab w:val="left" w:pos="387"/>
                <w:tab w:val="center" w:pos="547"/>
              </w:tabs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20"/>
              </w:rPr>
              <w:t xml:space="preserve">            </w:t>
            </w:r>
            <w:r w:rsidR="004C3FCC" w:rsidRPr="002A1E1D">
              <w:rPr>
                <w:rFonts w:ascii="Calibri"/>
                <w:b/>
                <w:spacing w:val="-5"/>
                <w:sz w:val="20"/>
              </w:rPr>
              <w:t>9th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17TH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ASSIGNMENTAND NOTEBOOK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CHECKED</w:t>
            </w:r>
          </w:p>
        </w:tc>
      </w:tr>
      <w:tr w:rsidR="00C93EFA" w:rsidRPr="00BC2257" w:rsidTr="00203231">
        <w:trPr>
          <w:trHeight w:val="520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18TH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Transistor CE amplifier with biasing. Working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of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class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 xml:space="preserve"> B,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Push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pull amplifier. Two stage RC coupled</w:t>
            </w:r>
          </w:p>
          <w:p w:rsidR="00487480" w:rsidRPr="00BC2257" w:rsidRDefault="0039085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A</w:t>
            </w:r>
            <w:r w:rsidR="00487480" w:rsidRPr="00BC2257">
              <w:rPr>
                <w:sz w:val="18"/>
              </w:rPr>
              <w:t>mplifier</w:t>
            </w:r>
            <w:r>
              <w:rPr>
                <w:sz w:val="18"/>
              </w:rPr>
              <w:t xml:space="preserve"> </w:t>
            </w:r>
            <w:r w:rsidR="00487480" w:rsidRPr="00BC2257">
              <w:rPr>
                <w:sz w:val="18"/>
              </w:rPr>
              <w:t>working</w:t>
            </w:r>
            <w:r>
              <w:rPr>
                <w:sz w:val="18"/>
              </w:rPr>
              <w:t xml:space="preserve"> </w:t>
            </w:r>
            <w:r w:rsidR="00487480" w:rsidRPr="00BC2257">
              <w:rPr>
                <w:sz w:val="18"/>
              </w:rPr>
              <w:t>,</w:t>
            </w:r>
            <w:r w:rsidR="007403CA" w:rsidRPr="00BC2257">
              <w:rPr>
                <w:sz w:val="18"/>
              </w:rPr>
              <w:t>gained</w:t>
            </w:r>
            <w:r w:rsidR="007403CA">
              <w:rPr>
                <w:sz w:val="18"/>
              </w:rPr>
              <w:t xml:space="preserve"> </w:t>
            </w:r>
            <w:r w:rsidR="00487480" w:rsidRPr="00BC2257">
              <w:rPr>
                <w:sz w:val="18"/>
              </w:rPr>
              <w:t>B, frequency response</w:t>
            </w:r>
          </w:p>
        </w:tc>
      </w:tr>
      <w:tr w:rsidR="00C93EFA" w:rsidRPr="00BC2257" w:rsidTr="00203231">
        <w:trPr>
          <w:trHeight w:val="331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FC0F1B" w:rsidP="00BC2257">
            <w:pPr>
              <w:pStyle w:val="NoSpacing"/>
              <w:jc w:val="center"/>
              <w:rPr>
                <w:b/>
                <w:sz w:val="18"/>
              </w:rPr>
            </w:pPr>
            <w:r w:rsidRPr="002A1E1D">
              <w:rPr>
                <w:rFonts w:ascii="Calibri"/>
                <w:b/>
                <w:spacing w:val="-4"/>
                <w:sz w:val="20"/>
              </w:rPr>
              <w:t>10th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19TH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Feedback-definition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,types,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advantages and disadvantages, applications</w:t>
            </w:r>
          </w:p>
        </w:tc>
      </w:tr>
      <w:tr w:rsidR="00C93EFA" w:rsidRPr="00BC2257" w:rsidTr="00203231">
        <w:trPr>
          <w:trHeight w:val="25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20TH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Test</w:t>
            </w:r>
          </w:p>
        </w:tc>
      </w:tr>
      <w:tr w:rsidR="00C93EFA" w:rsidRPr="00BC2257" w:rsidTr="00203231">
        <w:trPr>
          <w:trHeight w:val="457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FC0F1B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4"/>
                <w:sz w:val="20"/>
              </w:rPr>
              <w:t>11th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21ST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Oscillators-definition,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classification, LC tank circuit, criteria</w:t>
            </w:r>
          </w:p>
        </w:tc>
      </w:tr>
      <w:tr w:rsidR="00C93EFA" w:rsidRPr="00BC2257" w:rsidTr="00203231">
        <w:trPr>
          <w:trHeight w:val="430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22ND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RC phase shift and crystal oscillator-working,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applications. CRT- construction, working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and applications.</w:t>
            </w:r>
          </w:p>
        </w:tc>
      </w:tr>
      <w:tr w:rsidR="00C93EFA" w:rsidRPr="00BC2257" w:rsidTr="00203231">
        <w:trPr>
          <w:trHeight w:val="43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FC0F1B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4"/>
                <w:sz w:val="20"/>
              </w:rPr>
              <w:t>12th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23RD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OPAMP– definition, block diagram,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operation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,characteristics, applications, µA 741 pin diagram</w:t>
            </w:r>
          </w:p>
        </w:tc>
      </w:tr>
      <w:tr w:rsidR="00C93EFA" w:rsidRPr="00BC2257" w:rsidTr="00203231">
        <w:trPr>
          <w:trHeight w:val="628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24TH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Definitions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of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virtual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ground,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CMRR and</w:t>
            </w:r>
            <w:r w:rsidR="00390850">
              <w:rPr>
                <w:sz w:val="18"/>
              </w:rPr>
              <w:t xml:space="preserve"> </w:t>
            </w:r>
            <w:r w:rsidR="00390850" w:rsidRPr="00BC2257">
              <w:rPr>
                <w:sz w:val="18"/>
              </w:rPr>
              <w:t>Slew rate</w:t>
            </w:r>
            <w:r w:rsidRPr="00BC2257">
              <w:rPr>
                <w:sz w:val="18"/>
              </w:rPr>
              <w:t>.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OPAMP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applications– inverting, integrator, differentiator, summer, voltage follower, and</w:t>
            </w:r>
          </w:p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comparator</w:t>
            </w:r>
          </w:p>
        </w:tc>
      </w:tr>
      <w:tr w:rsidR="00C93EFA" w:rsidRPr="00BC2257" w:rsidTr="00203231">
        <w:trPr>
          <w:trHeight w:val="502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FC0F1B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4"/>
                <w:sz w:val="20"/>
              </w:rPr>
              <w:t>13th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25TH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Filters-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definition,</w:t>
            </w:r>
            <w:r w:rsidR="007403CA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Working-</w:t>
            </w:r>
            <w:r w:rsidR="007403CA" w:rsidRPr="00BC2257">
              <w:rPr>
                <w:sz w:val="18"/>
              </w:rPr>
              <w:t>low pass</w:t>
            </w:r>
            <w:r w:rsidRPr="00BC2257">
              <w:rPr>
                <w:sz w:val="18"/>
              </w:rPr>
              <w:t>, high pass passive and active filters,</w:t>
            </w:r>
          </w:p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applications</w:t>
            </w:r>
          </w:p>
        </w:tc>
      </w:tr>
      <w:tr w:rsidR="00C93EFA" w:rsidRPr="00BC2257" w:rsidTr="00203231">
        <w:trPr>
          <w:trHeight w:val="421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26TH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Timers–block</w:t>
            </w:r>
            <w:r w:rsidR="0039085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diagram</w:t>
            </w:r>
          </w:p>
        </w:tc>
      </w:tr>
      <w:tr w:rsidR="00C93EFA" w:rsidRPr="00BC2257" w:rsidTr="00203231">
        <w:trPr>
          <w:trHeight w:val="340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FC0F1B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4"/>
                <w:sz w:val="20"/>
              </w:rPr>
              <w:t>14th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27TH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Test</w:t>
            </w:r>
          </w:p>
        </w:tc>
      </w:tr>
      <w:tr w:rsidR="00C93EFA" w:rsidRPr="00BC2257" w:rsidTr="00203231">
        <w:trPr>
          <w:trHeight w:val="628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28TH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Timers–pin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diagram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of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 xml:space="preserve"> 555, duty cycle, time constant, applications</w:t>
            </w:r>
          </w:p>
        </w:tc>
      </w:tr>
      <w:tr w:rsidR="00C93EFA" w:rsidRPr="00BC2257" w:rsidTr="00203231">
        <w:trPr>
          <w:trHeight w:val="664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FC0F1B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  <w:r w:rsidRPr="002A1E1D">
              <w:rPr>
                <w:rFonts w:ascii="Calibri"/>
                <w:b/>
                <w:spacing w:val="-4"/>
                <w:sz w:val="20"/>
              </w:rPr>
              <w:t>15th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29TH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Multi-vibrators-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Astable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 xml:space="preserve"> and 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>monostable</w:t>
            </w:r>
            <w:r w:rsidR="000A3290">
              <w:rPr>
                <w:sz w:val="18"/>
              </w:rPr>
              <w:t xml:space="preserve"> </w:t>
            </w:r>
            <w:r w:rsidRPr="00BC2257">
              <w:rPr>
                <w:sz w:val="18"/>
              </w:rPr>
              <w:t xml:space="preserve"> using 555.</w:t>
            </w:r>
          </w:p>
        </w:tc>
      </w:tr>
      <w:tr w:rsidR="00C93EFA" w:rsidRPr="00BC2257" w:rsidTr="00203231">
        <w:trPr>
          <w:trHeight w:val="628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before="213"/>
              <w:jc w:val="center"/>
              <w:rPr>
                <w:rFonts w:ascii="Calibri"/>
                <w:b/>
                <w:sz w:val="16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2A1E1D" w:rsidRDefault="00487480" w:rsidP="00487480">
            <w:pPr>
              <w:pStyle w:val="TableParagraph"/>
              <w:spacing w:before="1"/>
              <w:ind w:left="81" w:right="5"/>
              <w:jc w:val="center"/>
              <w:rPr>
                <w:rFonts w:ascii="Calibri"/>
                <w:b/>
                <w:spacing w:val="-5"/>
                <w:sz w:val="16"/>
              </w:rPr>
            </w:pPr>
            <w:r w:rsidRPr="002A1E1D">
              <w:rPr>
                <w:rFonts w:ascii="Calibri"/>
                <w:b/>
                <w:spacing w:val="-5"/>
                <w:sz w:val="16"/>
              </w:rPr>
              <w:t>30TH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480" w:rsidRPr="00BC2257" w:rsidRDefault="00487480" w:rsidP="00487480">
            <w:pPr>
              <w:pStyle w:val="TableParagraph"/>
              <w:spacing w:line="232" w:lineRule="auto"/>
              <w:ind w:left="75"/>
              <w:rPr>
                <w:sz w:val="18"/>
              </w:rPr>
            </w:pPr>
            <w:r w:rsidRPr="00BC2257">
              <w:rPr>
                <w:sz w:val="18"/>
              </w:rPr>
              <w:t>Revision</w:t>
            </w:r>
          </w:p>
        </w:tc>
      </w:tr>
    </w:tbl>
    <w:p w:rsidR="002C200C" w:rsidRPr="00BC2257" w:rsidRDefault="002C200C">
      <w:pPr>
        <w:rPr>
          <w:sz w:val="18"/>
        </w:rPr>
      </w:pPr>
    </w:p>
    <w:sectPr w:rsidR="002C200C" w:rsidRPr="00BC2257" w:rsidSect="002C2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47" w:rsidRDefault="00E04B47" w:rsidP="000A3290">
      <w:r>
        <w:separator/>
      </w:r>
    </w:p>
  </w:endnote>
  <w:endnote w:type="continuationSeparator" w:id="1">
    <w:p w:rsidR="00E04B47" w:rsidRDefault="00E04B47" w:rsidP="000A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D8" w:rsidRDefault="00745B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D8" w:rsidRDefault="00745B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D8" w:rsidRDefault="00745B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47" w:rsidRDefault="00E04B47" w:rsidP="000A3290">
      <w:r>
        <w:separator/>
      </w:r>
    </w:p>
  </w:footnote>
  <w:footnote w:type="continuationSeparator" w:id="1">
    <w:p w:rsidR="00E04B47" w:rsidRDefault="00E04B47" w:rsidP="000A3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D8" w:rsidRDefault="00745B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290" w:rsidRPr="00745BD8" w:rsidRDefault="000A3290" w:rsidP="00745BD8">
    <w:pPr>
      <w:pStyle w:val="Header"/>
      <w:tabs>
        <w:tab w:val="clear" w:pos="4680"/>
      </w:tabs>
      <w:rPr>
        <w:b/>
        <w:sz w:val="28"/>
        <w:szCs w:val="28"/>
      </w:rPr>
    </w:pPr>
    <w:r w:rsidRPr="00745BD8">
      <w:rPr>
        <w:b/>
        <w:sz w:val="28"/>
        <w:szCs w:val="28"/>
      </w:rPr>
      <w:t xml:space="preserve">                              </w:t>
    </w:r>
    <w:r w:rsidR="00745BD8">
      <w:rPr>
        <w:b/>
        <w:sz w:val="28"/>
        <w:szCs w:val="28"/>
      </w:rPr>
      <w:t xml:space="preserve">               </w:t>
    </w:r>
    <w:r w:rsidRPr="00745BD8">
      <w:rPr>
        <w:b/>
        <w:sz w:val="28"/>
        <w:szCs w:val="28"/>
      </w:rPr>
      <w:t>Lesson Plan Of Analog Electronics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D8" w:rsidRDefault="00745B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480"/>
    <w:rsid w:val="000A3290"/>
    <w:rsid w:val="00203231"/>
    <w:rsid w:val="00271DC2"/>
    <w:rsid w:val="002A1E1D"/>
    <w:rsid w:val="002C200C"/>
    <w:rsid w:val="00390850"/>
    <w:rsid w:val="00423C1A"/>
    <w:rsid w:val="00487480"/>
    <w:rsid w:val="004C3FCC"/>
    <w:rsid w:val="00552FB4"/>
    <w:rsid w:val="005A5F00"/>
    <w:rsid w:val="00615A42"/>
    <w:rsid w:val="007403CA"/>
    <w:rsid w:val="00745BD8"/>
    <w:rsid w:val="00922033"/>
    <w:rsid w:val="00951B5B"/>
    <w:rsid w:val="00BC2257"/>
    <w:rsid w:val="00C93EFA"/>
    <w:rsid w:val="00D4791C"/>
    <w:rsid w:val="00E04B47"/>
    <w:rsid w:val="00EA49C9"/>
    <w:rsid w:val="00FC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74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4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7480"/>
  </w:style>
  <w:style w:type="character" w:customStyle="1" w:styleId="Heading1Char">
    <w:name w:val="Heading 1 Char"/>
    <w:basedOn w:val="DefaultParagraphFont"/>
    <w:link w:val="Heading1"/>
    <w:uiPriority w:val="9"/>
    <w:rsid w:val="00487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874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A3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2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A3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29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 SCIENCE DEPT</dc:creator>
  <cp:lastModifiedBy>APPLIED SCIENCE DEPT</cp:lastModifiedBy>
  <cp:revision>19</cp:revision>
  <dcterms:created xsi:type="dcterms:W3CDTF">2025-02-05T03:58:00Z</dcterms:created>
  <dcterms:modified xsi:type="dcterms:W3CDTF">2025-02-05T09:14:00Z</dcterms:modified>
</cp:coreProperties>
</file>